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360" w:firstLineChars="150"/>
        <w:rPr>
          <w:rFonts w:hint="eastAsia"/>
          <w:sz w:val="24"/>
          <w:szCs w:val="24"/>
        </w:rPr>
      </w:pPr>
    </w:p>
    <w:p>
      <w:pPr>
        <w:snapToGrid w:val="0"/>
        <w:spacing w:line="360" w:lineRule="auto"/>
        <w:ind w:firstLine="360" w:firstLineChars="150"/>
        <w:jc w:val="both"/>
        <w:rPr>
          <w:rFonts w:hint="eastAsia" w:eastAsia="宋体"/>
          <w:b/>
          <w:bCs/>
          <w:sz w:val="44"/>
          <w:szCs w:val="44"/>
          <w:lang w:val="en-US" w:eastAsia="zh-CN"/>
        </w:rPr>
      </w:pPr>
      <w:r>
        <w:rPr>
          <w:rFonts w:hint="eastAsia"/>
          <w:b/>
          <w:bCs/>
          <w:sz w:val="44"/>
          <w:szCs w:val="44"/>
          <w:lang w:val="en-US" w:eastAsia="zh-CN"/>
        </w:rPr>
        <w:t xml:space="preserve">         一商红都简介</w:t>
      </w:r>
    </w:p>
    <w:p>
      <w:pPr>
        <w:snapToGrid w:val="0"/>
        <w:spacing w:line="360" w:lineRule="auto"/>
        <w:ind w:firstLine="360" w:firstLineChars="150"/>
        <w:rPr>
          <w:rFonts w:hint="eastAsia" w:ascii="宋体" w:hAnsi="宋体"/>
          <w:sz w:val="24"/>
          <w:lang w:val="en-US" w:eastAsia="zh-CN"/>
        </w:rPr>
      </w:pPr>
      <w:r>
        <w:rPr>
          <w:rFonts w:hint="eastAsia"/>
          <w:sz w:val="24"/>
          <w:szCs w:val="24"/>
          <w:lang w:val="en-US" w:eastAsia="zh-CN"/>
        </w:rPr>
        <w:t xml:space="preserve"> </w:t>
      </w:r>
      <w:r>
        <w:rPr>
          <w:rFonts w:hint="eastAsia"/>
          <w:sz w:val="24"/>
          <w:szCs w:val="24"/>
        </w:rPr>
        <w:t>北京一商红都服装服饰有限公司</w:t>
      </w:r>
      <w:r>
        <w:rPr>
          <w:rFonts w:hint="eastAsia"/>
          <w:sz w:val="24"/>
          <w:szCs w:val="24"/>
          <w:lang w:val="en-US" w:eastAsia="zh-CN"/>
        </w:rPr>
        <w:t>主要经营范围包括：</w:t>
      </w:r>
      <w:r>
        <w:rPr>
          <w:rFonts w:hint="eastAsia" w:ascii="宋体" w:hAnsi="宋体"/>
          <w:sz w:val="24"/>
          <w:lang w:val="en-US" w:eastAsia="zh-CN"/>
        </w:rPr>
        <w:t>制造加工服装，销售第二类医疗器械；生产二类医疗器械；销售服装、日用品、针纺织品、工艺品、文化用品、礼品；技术推广服务；承办展览展示；货物进出口；出租商业用房；出租办公用房。</w:t>
      </w:r>
    </w:p>
    <w:p>
      <w:pPr>
        <w:snapToGrid w:val="0"/>
        <w:spacing w:line="360" w:lineRule="auto"/>
        <w:ind w:firstLine="360" w:firstLineChars="150"/>
        <w:rPr>
          <w:rFonts w:hint="eastAsia" w:ascii="宋体" w:hAnsi="宋体"/>
          <w:sz w:val="24"/>
        </w:rPr>
      </w:pPr>
      <w:r>
        <w:rPr>
          <w:rFonts w:hint="eastAsia" w:ascii="宋体" w:hAnsi="宋体"/>
          <w:sz w:val="24"/>
          <w:lang w:val="en-US" w:eastAsia="zh-CN"/>
        </w:rPr>
        <w:t xml:space="preserve"> </w:t>
      </w:r>
      <w:r>
        <w:rPr>
          <w:rFonts w:hint="eastAsia" w:ascii="宋体" w:hAnsi="宋体"/>
          <w:sz w:val="24"/>
        </w:rPr>
        <w:t>“红都”是在周恩来总理的亲切关怀下，1956年3月</w:t>
      </w:r>
      <w:r>
        <w:rPr>
          <w:rFonts w:hint="eastAsia" w:ascii="宋体" w:hAnsi="宋体"/>
          <w:sz w:val="24"/>
          <w:lang w:val="en-US" w:eastAsia="zh-CN"/>
        </w:rPr>
        <w:t>由</w:t>
      </w:r>
      <w:r>
        <w:rPr>
          <w:rFonts w:hint="eastAsia" w:ascii="宋体" w:hAnsi="宋体"/>
          <w:sz w:val="24"/>
        </w:rPr>
        <w:t>上海迁京</w:t>
      </w:r>
      <w:r>
        <w:rPr>
          <w:rFonts w:hint="eastAsia" w:ascii="宋体" w:hAnsi="宋体"/>
          <w:sz w:val="24"/>
          <w:lang w:eastAsia="zh-CN"/>
        </w:rPr>
        <w:t>，</w:t>
      </w:r>
      <w:r>
        <w:rPr>
          <w:rFonts w:hint="eastAsia" w:ascii="宋体" w:hAnsi="宋体"/>
          <w:sz w:val="24"/>
          <w:lang w:val="en-US" w:eastAsia="zh-CN"/>
        </w:rPr>
        <w:t>至今已有百年</w:t>
      </w:r>
      <w:r>
        <w:rPr>
          <w:rFonts w:hint="eastAsia" w:ascii="宋体" w:hAnsi="宋体"/>
          <w:sz w:val="24"/>
        </w:rPr>
        <w:t>历史的</w:t>
      </w:r>
      <w:r>
        <w:rPr>
          <w:rFonts w:hint="eastAsia" w:ascii="宋体" w:hAnsi="宋体"/>
          <w:sz w:val="24"/>
          <w:lang w:val="en-US" w:eastAsia="zh-CN"/>
        </w:rPr>
        <w:t>中华</w:t>
      </w:r>
      <w:r>
        <w:rPr>
          <w:rFonts w:hint="eastAsia" w:ascii="宋体" w:hAnsi="宋体"/>
          <w:sz w:val="24"/>
        </w:rPr>
        <w:t>老字号企业和知名品牌。多年来</w:t>
      </w:r>
      <w:r>
        <w:rPr>
          <w:rFonts w:hint="eastAsia" w:ascii="宋体" w:hAnsi="宋体"/>
          <w:sz w:val="24"/>
          <w:lang w:eastAsia="zh-CN"/>
        </w:rPr>
        <w:t>，</w:t>
      </w:r>
      <w:r>
        <w:rPr>
          <w:rFonts w:hint="eastAsia" w:ascii="宋体" w:hAnsi="宋体"/>
          <w:sz w:val="24"/>
          <w:lang w:val="en-US" w:eastAsia="zh-CN"/>
        </w:rPr>
        <w:t>“</w:t>
      </w:r>
      <w:r>
        <w:rPr>
          <w:rFonts w:hint="eastAsia" w:ascii="宋体" w:hAnsi="宋体"/>
          <w:sz w:val="24"/>
        </w:rPr>
        <w:t>红都</w:t>
      </w:r>
      <w:r>
        <w:rPr>
          <w:rFonts w:hint="eastAsia" w:ascii="宋体" w:hAnsi="宋体"/>
          <w:sz w:val="24"/>
          <w:lang w:eastAsia="zh-CN"/>
        </w:rPr>
        <w:t>”</w:t>
      </w:r>
      <w:r>
        <w:rPr>
          <w:rFonts w:hint="eastAsia" w:ascii="宋体" w:hAnsi="宋体"/>
          <w:sz w:val="24"/>
        </w:rPr>
        <w:t>一直为</w:t>
      </w:r>
      <w:r>
        <w:rPr>
          <w:rFonts w:hint="eastAsia" w:ascii="宋体" w:hAnsi="宋体"/>
          <w:sz w:val="24"/>
          <w:lang w:val="en-US" w:eastAsia="zh-CN"/>
        </w:rPr>
        <w:t>中外首脑</w:t>
      </w:r>
      <w:r>
        <w:rPr>
          <w:rFonts w:hint="eastAsia" w:ascii="宋体" w:hAnsi="宋体"/>
          <w:sz w:val="24"/>
        </w:rPr>
        <w:t>、驻华使节、</w:t>
      </w:r>
      <w:r>
        <w:rPr>
          <w:rFonts w:hint="eastAsia" w:ascii="宋体" w:hAnsi="宋体"/>
          <w:sz w:val="24"/>
          <w:lang w:val="en-US" w:eastAsia="zh-CN"/>
        </w:rPr>
        <w:t>各界人士</w:t>
      </w:r>
      <w:r>
        <w:rPr>
          <w:rFonts w:hint="eastAsia" w:ascii="宋体" w:hAnsi="宋体"/>
          <w:sz w:val="24"/>
        </w:rPr>
        <w:t>等</w:t>
      </w:r>
      <w:r>
        <w:rPr>
          <w:rFonts w:hint="eastAsia" w:ascii="宋体" w:hAnsi="宋体"/>
          <w:sz w:val="24"/>
          <w:lang w:val="en-US" w:eastAsia="zh-CN"/>
        </w:rPr>
        <w:t>提供制装服务</w:t>
      </w:r>
      <w:r>
        <w:rPr>
          <w:rFonts w:hint="eastAsia" w:ascii="宋体" w:hAnsi="宋体"/>
          <w:sz w:val="24"/>
        </w:rPr>
        <w:t>，并承担着国家、北京市重要活动所需的制装任务。</w:t>
      </w:r>
      <w:r>
        <w:rPr>
          <w:rFonts w:hint="eastAsia" w:ascii="宋体" w:hAnsi="宋体"/>
          <w:sz w:val="24"/>
          <w:lang w:eastAsia="zh-CN"/>
        </w:rPr>
        <w:t>红</w:t>
      </w:r>
      <w:r>
        <w:rPr>
          <w:rFonts w:hint="eastAsia" w:ascii="宋体" w:hAnsi="宋体"/>
          <w:sz w:val="24"/>
        </w:rPr>
        <w:t>都始终坚持“让中国人穿中国的名牌，让民族的成为世界的”的理念，打造“百年老店、世界名牌”。坚持“传承持之以恒，创新永不止步”的精神，精益求精，为国人制国服。多年来，我们一直致力于将企业深厚、独特的文化底蕴融入红都品牌，精工细作</w:t>
      </w:r>
      <w:r>
        <w:rPr>
          <w:rFonts w:hint="eastAsia" w:ascii="宋体" w:hAnsi="宋体"/>
          <w:sz w:val="24"/>
          <w:lang w:eastAsia="zh-CN"/>
        </w:rPr>
        <w:t>，</w:t>
      </w:r>
      <w:r>
        <w:rPr>
          <w:rFonts w:hint="eastAsia" w:ascii="宋体" w:hAnsi="宋体"/>
          <w:sz w:val="24"/>
          <w:lang w:val="en-US" w:eastAsia="zh-CN"/>
        </w:rPr>
        <w:t>先后</w:t>
      </w:r>
      <w:r>
        <w:rPr>
          <w:rFonts w:hint="eastAsia" w:ascii="宋体" w:hAnsi="宋体"/>
          <w:sz w:val="24"/>
        </w:rPr>
        <w:t>获得国家级和北京市级荣誉称号百余项。</w:t>
      </w:r>
      <w:r>
        <w:rPr>
          <w:rFonts w:hint="eastAsia" w:ascii="宋体" w:hAnsi="宋体"/>
          <w:sz w:val="24"/>
          <w:lang w:val="en-US" w:eastAsia="zh-CN"/>
        </w:rPr>
        <w:t>其中：</w:t>
      </w:r>
      <w:r>
        <w:rPr>
          <w:rFonts w:hint="eastAsia" w:ascii="宋体" w:hAnsi="宋体"/>
          <w:sz w:val="24"/>
        </w:rPr>
        <w:t>红都中山装制作技艺和双顺京式旗袍制作技艺已被认定为北京市级非物质文化遗产。</w:t>
      </w:r>
    </w:p>
    <w:p>
      <w:pPr>
        <w:snapToGrid w:val="0"/>
        <w:spacing w:line="360" w:lineRule="auto"/>
        <w:ind w:firstLine="360" w:firstLineChars="150"/>
        <w:rPr>
          <w:rFonts w:hint="eastAsia" w:ascii="宋体" w:hAnsi="宋体"/>
          <w:sz w:val="24"/>
          <w:lang w:val="en-US" w:eastAsia="zh-CN"/>
        </w:rPr>
      </w:pPr>
      <w:r>
        <w:rPr>
          <w:rFonts w:hint="eastAsia" w:ascii="宋体" w:hAnsi="宋体"/>
          <w:sz w:val="24"/>
        </w:rPr>
        <w:t>公司</w:t>
      </w:r>
      <w:r>
        <w:rPr>
          <w:rFonts w:hint="eastAsia" w:ascii="宋体" w:hAnsi="宋体"/>
          <w:sz w:val="24"/>
          <w:lang w:val="en-US" w:eastAsia="zh-CN"/>
        </w:rPr>
        <w:t>总部位于北京东城区东交民巷28号，</w:t>
      </w:r>
      <w:r>
        <w:rPr>
          <w:rFonts w:hint="eastAsia" w:ascii="宋体" w:hAnsi="宋体"/>
          <w:sz w:val="24"/>
        </w:rPr>
        <w:t>下设综合办、</w:t>
      </w:r>
      <w:r>
        <w:rPr>
          <w:rFonts w:hint="eastAsia" w:ascii="宋体" w:hAnsi="宋体"/>
          <w:sz w:val="24"/>
          <w:lang w:val="en-US" w:eastAsia="zh-CN"/>
        </w:rPr>
        <w:t>法务部、</w:t>
      </w:r>
      <w:r>
        <w:rPr>
          <w:rFonts w:hint="eastAsia" w:ascii="宋体" w:hAnsi="宋体"/>
          <w:sz w:val="24"/>
        </w:rPr>
        <w:t>财务部、质采部</w:t>
      </w:r>
      <w:r>
        <w:rPr>
          <w:rFonts w:hint="eastAsia" w:ascii="宋体" w:hAnsi="宋体"/>
          <w:sz w:val="24"/>
          <w:lang w:eastAsia="zh-CN"/>
        </w:rPr>
        <w:t>、</w:t>
      </w:r>
      <w:r>
        <w:rPr>
          <w:rFonts w:hint="eastAsia" w:ascii="宋体" w:hAnsi="宋体"/>
          <w:sz w:val="24"/>
          <w:lang w:val="en-US" w:eastAsia="zh-CN"/>
        </w:rPr>
        <w:t>保卫部</w:t>
      </w:r>
      <w:r>
        <w:rPr>
          <w:rFonts w:hint="eastAsia" w:ascii="宋体" w:hAnsi="宋体"/>
          <w:sz w:val="24"/>
        </w:rPr>
        <w:t>；生产部下设制作中心、精品车间、良乡红都生产基地、华表车间；经营部下设团装部、红都店、国华商场店、东四店、</w:t>
      </w:r>
      <w:r>
        <w:rPr>
          <w:rFonts w:hint="eastAsia" w:ascii="宋体" w:hAnsi="宋体"/>
          <w:sz w:val="24"/>
          <w:lang w:eastAsia="zh-CN"/>
        </w:rPr>
        <w:t>鼓楼</w:t>
      </w:r>
      <w:r>
        <w:rPr>
          <w:rFonts w:hint="eastAsia" w:ascii="宋体" w:hAnsi="宋体"/>
          <w:sz w:val="24"/>
        </w:rPr>
        <w:t>店、北太平庄店、西坝河店、南新仓店</w:t>
      </w:r>
      <w:r>
        <w:rPr>
          <w:rFonts w:hint="eastAsia" w:ascii="宋体" w:hAnsi="宋体"/>
          <w:sz w:val="24"/>
          <w:lang w:eastAsia="zh-CN"/>
        </w:rPr>
        <w:t>、</w:t>
      </w:r>
      <w:r>
        <w:rPr>
          <w:rFonts w:hint="eastAsia" w:ascii="宋体" w:hAnsi="宋体"/>
          <w:sz w:val="24"/>
          <w:lang w:val="en-US" w:eastAsia="zh-CN"/>
        </w:rPr>
        <w:t>方庄店</w:t>
      </w:r>
      <w:r>
        <w:rPr>
          <w:rFonts w:hint="eastAsia" w:ascii="宋体" w:hAnsi="宋体"/>
          <w:sz w:val="24"/>
        </w:rPr>
        <w:t>；产品研发部下设红都设计研发中心、国服工作室、北服—红都工作室，中华技艺大师工作室，</w:t>
      </w:r>
      <w:r>
        <w:rPr>
          <w:rFonts w:hint="eastAsia" w:ascii="宋体" w:hAnsi="宋体"/>
          <w:sz w:val="24"/>
          <w:lang w:eastAsia="zh-CN"/>
        </w:rPr>
        <w:t>首席技师工作室</w:t>
      </w:r>
      <w:r>
        <w:rPr>
          <w:rFonts w:hint="eastAsia" w:ascii="宋体" w:hAnsi="宋体"/>
          <w:sz w:val="24"/>
        </w:rPr>
        <w:t>。</w:t>
      </w:r>
      <w:r>
        <w:rPr>
          <w:rFonts w:hint="eastAsia" w:ascii="宋体" w:hAnsi="宋体"/>
          <w:sz w:val="24"/>
          <w:lang w:val="en-US" w:eastAsia="zh-CN"/>
        </w:rPr>
        <w:t>公司拥有</w:t>
      </w:r>
      <w:r>
        <w:rPr>
          <w:rFonts w:hint="eastAsia" w:ascii="宋体" w:hAnsi="宋体"/>
          <w:sz w:val="24"/>
        </w:rPr>
        <w:t>规模占地17000多平方米，办公、生产6000平方米的大型生产加工基地</w:t>
      </w:r>
      <w:r>
        <w:rPr>
          <w:rFonts w:hint="eastAsia" w:ascii="宋体" w:hAnsi="宋体"/>
          <w:sz w:val="24"/>
          <w:lang w:eastAsia="zh-CN"/>
        </w:rPr>
        <w:t>，</w:t>
      </w:r>
      <w:r>
        <w:rPr>
          <w:rFonts w:hint="eastAsia" w:ascii="宋体" w:hAnsi="宋体"/>
          <w:sz w:val="24"/>
        </w:rPr>
        <w:t>拥有一支以高级服装技师为核心、中青年技师为骨干的专业设计、制作团队。</w:t>
      </w:r>
      <w:r>
        <w:rPr>
          <w:rFonts w:hint="eastAsia" w:ascii="宋体" w:hAnsi="宋体"/>
          <w:sz w:val="24"/>
          <w:lang w:val="en-US" w:eastAsia="zh-CN"/>
        </w:rPr>
        <w:t>有</w:t>
      </w:r>
      <w:r>
        <w:rPr>
          <w:rFonts w:hint="eastAsia" w:ascii="宋体" w:hAnsi="宋体"/>
          <w:sz w:val="24"/>
        </w:rPr>
        <w:t>先进的服装设计CAD系统、CAM自动裁剪系统等</w:t>
      </w:r>
      <w:r>
        <w:rPr>
          <w:rFonts w:hint="eastAsia" w:ascii="宋体" w:hAnsi="宋体"/>
          <w:sz w:val="24"/>
          <w:lang w:val="en-US" w:eastAsia="zh-CN"/>
        </w:rPr>
        <w:t>设计、生产</w:t>
      </w:r>
      <w:r>
        <w:rPr>
          <w:rFonts w:hint="eastAsia" w:ascii="宋体" w:hAnsi="宋体"/>
          <w:sz w:val="24"/>
        </w:rPr>
        <w:t>设备，可</w:t>
      </w:r>
      <w:r>
        <w:rPr>
          <w:rFonts w:hint="eastAsia" w:ascii="宋体" w:hAnsi="宋体"/>
          <w:sz w:val="24"/>
          <w:lang w:val="en-US" w:eastAsia="zh-CN"/>
        </w:rPr>
        <w:t>生产</w:t>
      </w:r>
      <w:r>
        <w:rPr>
          <w:rFonts w:hint="eastAsia" w:ascii="宋体" w:hAnsi="宋体"/>
          <w:sz w:val="24"/>
        </w:rPr>
        <w:t>制作男女西服、中山服、燕尾服、礼服、旗袍、夹克、衬衫、劳动保护服等产品，是国内技术力量、功能齐全产销一体的服装企业之一。</w:t>
      </w:r>
    </w:p>
    <w:p>
      <w:pPr>
        <w:snapToGrid w:val="0"/>
        <w:spacing w:line="360" w:lineRule="auto"/>
        <w:ind w:firstLine="360" w:firstLineChars="150"/>
        <w:rPr>
          <w:rFonts w:hint="eastAsia" w:ascii="宋体" w:hAnsi="宋体"/>
          <w:sz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B80652"/>
    <w:rsid w:val="03031861"/>
    <w:rsid w:val="2CE14091"/>
    <w:rsid w:val="64B8065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2021-10-09T05:33:00Z</dcterms:created>
  <dc:creator>hyden</dc:creator>
  <cp:lastModifiedBy>hyden</cp:lastModifiedBy>
  <dcterms:modified xsi:type="dcterms:W3CDTF">2021-10-12T09:01:37Z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