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0637D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252142A1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</w:t>
      </w:r>
      <w:bookmarkStart w:id="0" w:name="OLE_LINK2"/>
      <w:r>
        <w:rPr>
          <w:rFonts w:hint="eastAsia" w:ascii="方正小标宋简体" w:hAnsi="黑体" w:eastAsia="方正小标宋简体"/>
          <w:sz w:val="36"/>
          <w:szCs w:val="36"/>
        </w:rPr>
        <w:t>绩效自评表</w:t>
      </w:r>
      <w:bookmarkEnd w:id="0"/>
    </w:p>
    <w:p w14:paraId="2831C8D7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23E5BF8A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277"/>
        <w:gridCol w:w="572"/>
        <w:gridCol w:w="212"/>
        <w:gridCol w:w="636"/>
        <w:gridCol w:w="279"/>
        <w:gridCol w:w="284"/>
        <w:gridCol w:w="420"/>
        <w:gridCol w:w="331"/>
        <w:gridCol w:w="515"/>
        <w:gridCol w:w="710"/>
      </w:tblGrid>
      <w:tr w14:paraId="04C7B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DAC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75A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舞蹈与形体礼仪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综合实训中心建设</w:t>
            </w:r>
          </w:p>
        </w:tc>
      </w:tr>
      <w:tr w14:paraId="71B11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D85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5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A4F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BCF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1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FF304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50BBC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4EF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9FF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C1C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2E973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D1D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9F432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50C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66267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162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9CA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C8C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1B4F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D6B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3" w:colFirst="2" w:colLast="4"/>
            <w:bookmarkStart w:id="2" w:name="OLE_LINK4" w:colFirst="6" w:colLast="6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1BA9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681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113.008788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623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113.008788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281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3" w:name="OLE_LINK5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111.9069</w:t>
            </w:r>
            <w:bookmarkEnd w:id="3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C45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42B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99.02%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D436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</w:t>
            </w:r>
          </w:p>
        </w:tc>
      </w:tr>
      <w:bookmarkEnd w:id="1"/>
      <w:bookmarkEnd w:id="2"/>
      <w:tr w14:paraId="55B80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2ED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OLE_LINK1" w:colFirst="3" w:colLast="4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B1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A1D53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7FF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113.008788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24C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113.008788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D2D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111.9069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46B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2BC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99.02%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88A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bookmarkEnd w:id="4"/>
      <w:tr w14:paraId="5B5C2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986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3F8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E6D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E7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379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77B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156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14D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888C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757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DAB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22D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5F3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73C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AF1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9C7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3AD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3AE5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FCA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0D5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1A6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B944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7E3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E6045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通过升级改造场地条件，构建真实的工作场景，实现上课如上岗、上学如上班的效果；通过购置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设施，实现基于工作过程系统化的课程实施，构建以学习者为中心的实践教学和技能实训课堂；通过建设虚拟仿真资源，实现数字化专业升级改造，满足在校学生学习需求和托幼园所、小学在职人员的培训需求，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学生及用人单位的满意度，为社会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输送全面发展的应用型教育类人才。</w:t>
            </w:r>
          </w:p>
        </w:tc>
        <w:tc>
          <w:tcPr>
            <w:tcW w:w="33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F3617">
            <w:pPr>
              <w:widowControl/>
              <w:spacing w:line="240" w:lineRule="exact"/>
              <w:ind w:firstLine="420" w:firstLineChars="20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完成各项预期目标，并在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学生培养数量、提供工位数量和学生满意度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中超额完成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预期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710F4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F3E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899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F8B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89A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4E0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17D93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284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FB6B7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9A1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5F3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AB5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0E5EB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231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C49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9EC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F738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学生培养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24D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≥120人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3450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92F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668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3E0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4D17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59E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CF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5C2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6C3D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提供实训场地面积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E53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=150㎡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06C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EA9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536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355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30CF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CA8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C2A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B35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6EAC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提供工位数量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44D9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≥30个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7F5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35个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F43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B6D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AEB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3246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2EB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13B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7DE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34E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提供专业教学及实训设备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D1F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≥30套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DCC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30套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221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4A4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440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D166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6B1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F0C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BB7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2E60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实训课程资源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17D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≥150个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BF6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A0B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7807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860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DC32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F62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C4C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961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E591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项目验收合格率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AD1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≥98%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8FD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975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C34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830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35C7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FE0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9DE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E17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652A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系统正常运行率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0AB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≥98%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833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66D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770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1E5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7611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E69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6" w:name="_GoBack" w:colFirst="3" w:colLast="7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2FC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7D5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133C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预算控制价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496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≤113.008788万元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677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111.9069万元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963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6E5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5B4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6"/>
      <w:tr w14:paraId="2CFE6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129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052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C37B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7A960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4E226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提升专业办学质量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768E5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369D3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76124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627CF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63D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5" w:name="OLE_LINK6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需持续加强实训项目的社会服务能力，支持区域文体活动</w:t>
            </w:r>
            <w:bookmarkEnd w:id="5"/>
          </w:p>
        </w:tc>
      </w:tr>
      <w:tr w14:paraId="50604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706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B2D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107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E1AFAA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使用年限</w:t>
            </w:r>
          </w:p>
          <w:p w14:paraId="15A0882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4D48B4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≥10年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6CE28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1118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44D1C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37A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2E3D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C05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F1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3A1F3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EA1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F62771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CC23BE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3330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97.2%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FC30D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DB1F2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27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A7CF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6B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8BB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96B3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98.9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5E1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D855382">
      <w:pPr>
        <w:rPr>
          <w:rFonts w:ascii="仿宋_GB2312" w:eastAsia="仿宋_GB2312"/>
          <w:vanish/>
          <w:sz w:val="32"/>
          <w:szCs w:val="32"/>
        </w:rPr>
      </w:pPr>
    </w:p>
    <w:p w14:paraId="53436DA8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999BFB0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338C1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2F071D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2F071D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544897D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AF65882"/>
    <w:rsid w:val="0C932CD6"/>
    <w:rsid w:val="0FCC4FC1"/>
    <w:rsid w:val="153A3F0B"/>
    <w:rsid w:val="17F8296C"/>
    <w:rsid w:val="1ADA4EEE"/>
    <w:rsid w:val="23540C71"/>
    <w:rsid w:val="23876BF4"/>
    <w:rsid w:val="263F28FB"/>
    <w:rsid w:val="324A20FB"/>
    <w:rsid w:val="327B7B12"/>
    <w:rsid w:val="37173543"/>
    <w:rsid w:val="37620175"/>
    <w:rsid w:val="38581832"/>
    <w:rsid w:val="38FD76E4"/>
    <w:rsid w:val="3FF76880"/>
    <w:rsid w:val="47CD7A76"/>
    <w:rsid w:val="56170AFE"/>
    <w:rsid w:val="568E4D22"/>
    <w:rsid w:val="58BD2C53"/>
    <w:rsid w:val="5CCE0E31"/>
    <w:rsid w:val="61E96448"/>
    <w:rsid w:val="6B2E572B"/>
    <w:rsid w:val="6D3837B2"/>
    <w:rsid w:val="726241B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759</Words>
  <Characters>887</Characters>
  <Lines>7</Lines>
  <Paragraphs>2</Paragraphs>
  <TotalTime>1</TotalTime>
  <ScaleCrop>false</ScaleCrop>
  <LinksUpToDate>false</LinksUpToDate>
  <CharactersWithSpaces>917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2025-08-25T04:24:59Z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